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大标宋简体" w:hAnsi="Times New Roman" w:eastAsia="方正大标宋简体"/>
          <w:sz w:val="44"/>
          <w:szCs w:val="44"/>
        </w:rPr>
      </w:pPr>
      <w:r>
        <w:rPr>
          <w:rFonts w:hint="eastAsia" w:ascii="方正大标宋简体" w:hAnsi="Times New Roman" w:eastAsia="方正大标宋简体"/>
          <w:sz w:val="44"/>
          <w:szCs w:val="44"/>
        </w:rPr>
        <w:t>山西中医药大学第五届教职工代表大会</w:t>
      </w:r>
    </w:p>
    <w:p>
      <w:pPr>
        <w:widowControl/>
        <w:spacing w:after="318" w:afterLines="100" w:line="560" w:lineRule="exact"/>
        <w:jc w:val="center"/>
        <w:rPr>
          <w:rFonts w:hint="eastAsia" w:ascii="方正大标宋简体" w:hAnsi="Times New Roman" w:eastAsia="方正大标宋简体"/>
          <w:sz w:val="44"/>
          <w:szCs w:val="44"/>
        </w:rPr>
      </w:pPr>
      <w:r>
        <w:rPr>
          <w:rFonts w:hint="eastAsia" w:ascii="方正大标宋简体" w:hAnsi="Times New Roman" w:eastAsia="方正大标宋简体"/>
          <w:sz w:val="44"/>
          <w:szCs w:val="44"/>
        </w:rPr>
        <w:t>第二次会议提案表</w:t>
      </w:r>
      <w:bookmarkStart w:id="0" w:name="_GoBack"/>
      <w:bookmarkEnd w:id="0"/>
    </w:p>
    <w:tbl>
      <w:tblPr>
        <w:tblStyle w:val="3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576"/>
        <w:gridCol w:w="1155"/>
        <w:gridCol w:w="4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2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提案人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  位</w:t>
            </w:r>
          </w:p>
        </w:tc>
        <w:tc>
          <w:tcPr>
            <w:tcW w:w="4187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2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附议人</w:t>
            </w:r>
          </w:p>
        </w:tc>
        <w:tc>
          <w:tcPr>
            <w:tcW w:w="7918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2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案  名</w:t>
            </w:r>
          </w:p>
        </w:tc>
        <w:tc>
          <w:tcPr>
            <w:tcW w:w="7918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  <w:jc w:val="center"/>
        </w:trPr>
        <w:tc>
          <w:tcPr>
            <w:tcW w:w="1262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案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由</w:t>
            </w:r>
          </w:p>
        </w:tc>
        <w:tc>
          <w:tcPr>
            <w:tcW w:w="7918" w:type="dxa"/>
            <w:gridSpan w:val="3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                             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1262" w:type="dxa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议</w:t>
            </w:r>
          </w:p>
        </w:tc>
        <w:tc>
          <w:tcPr>
            <w:tcW w:w="7918" w:type="dxa"/>
            <w:gridSpan w:val="3"/>
          </w:tcPr>
          <w:p>
            <w:pPr>
              <w:ind w:firstLine="6160" w:firstLineChars="2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                              （可另附页）</w:t>
            </w:r>
          </w:p>
        </w:tc>
      </w:tr>
    </w:tbl>
    <w:p>
      <w:pPr>
        <w:spacing w:line="400" w:lineRule="exact"/>
        <w:ind w:left="-199" w:leftChars="-95" w:right="-193" w:rightChars="-92" w:firstLine="560" w:firstLineChars="200"/>
        <w:jc w:val="left"/>
        <w:rPr>
          <w:rFonts w:ascii="Times New Roman" w:hAnsi="Times New Roman" w:eastAsia="楷体"/>
          <w:spacing w:val="-14"/>
          <w:sz w:val="28"/>
        </w:rPr>
      </w:pPr>
      <w:r>
        <w:rPr>
          <w:rFonts w:ascii="Times New Roman" w:hAnsi="Times New Roman" w:eastAsia="楷体"/>
          <w:sz w:val="28"/>
        </w:rPr>
        <w:t>说明：1.本表一事一案，一张表只填写一条提案；2.</w:t>
      </w:r>
      <w:r>
        <w:rPr>
          <w:rFonts w:ascii="Times New Roman" w:hAnsi="Times New Roman" w:eastAsia="楷体"/>
          <w:spacing w:val="-20"/>
          <w:sz w:val="28"/>
        </w:rPr>
        <w:t>本表一式二份，一份送受理部门，一份提案工作委员会办公室留存；3.</w:t>
      </w:r>
      <w:r>
        <w:rPr>
          <w:rFonts w:ascii="Times New Roman" w:hAnsi="Times New Roman" w:eastAsia="楷体"/>
          <w:spacing w:val="-10"/>
          <w:sz w:val="28"/>
        </w:rPr>
        <w:t>提案人、附议人（两人以上）必须是正式代表。</w:t>
      </w:r>
    </w:p>
    <w:tbl>
      <w:tblPr>
        <w:tblStyle w:val="3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9180" w:type="dxa"/>
          </w:tcPr>
          <w:p>
            <w:pPr>
              <w:spacing w:line="440" w:lineRule="exact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提案审查意见：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clear" w:pos="360"/>
              </w:tabs>
              <w:spacing w:line="440" w:lineRule="exact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同意立案，请</w:t>
            </w:r>
            <w:r>
              <w:rPr>
                <w:rFonts w:ascii="Times New Roman" w:hAnsi="Times New Roman" w:eastAsia="仿宋"/>
                <w:sz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eastAsia="仿宋"/>
                <w:sz w:val="28"/>
              </w:rPr>
              <w:t>负责受理。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不符合立案要求，请转退提案人。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作为意见、建议，请</w:t>
            </w:r>
            <w:r>
              <w:rPr>
                <w:rFonts w:ascii="Times New Roman" w:hAnsi="Times New Roman" w:eastAsia="仿宋"/>
                <w:sz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"/>
                <w:sz w:val="28"/>
              </w:rPr>
              <w:t>直接答复提案人。</w:t>
            </w:r>
          </w:p>
          <w:p>
            <w:pPr>
              <w:spacing w:line="440" w:lineRule="exact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ind w:firstLine="5040" w:firstLineChars="1800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提案工作委员会负责人：</w:t>
            </w:r>
          </w:p>
          <w:p>
            <w:pPr>
              <w:spacing w:line="440" w:lineRule="exact"/>
              <w:ind w:firstLine="5040" w:firstLineChars="18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ind w:firstLine="7280" w:firstLineChars="2600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8" w:hRule="atLeast"/>
          <w:jc w:val="center"/>
        </w:trPr>
        <w:tc>
          <w:tcPr>
            <w:tcW w:w="9180" w:type="dxa"/>
          </w:tcPr>
          <w:p>
            <w:pPr>
              <w:spacing w:line="440" w:lineRule="exact"/>
              <w:ind w:firstLine="72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提案落实情况及结果：</w:t>
            </w:r>
          </w:p>
          <w:p>
            <w:pPr>
              <w:spacing w:line="440" w:lineRule="exact"/>
              <w:ind w:firstLine="72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1、</w:t>
            </w:r>
            <w:r>
              <w:rPr>
                <w:rFonts w:hint="eastAsia" w:ascii="Times New Roman" w:hAnsi="Times New Roman" w:eastAsia="仿宋"/>
                <w:sz w:val="28"/>
              </w:rPr>
              <w:t>□</w:t>
            </w:r>
            <w:r>
              <w:rPr>
                <w:rFonts w:ascii="Times New Roman" w:hAnsi="Times New Roman" w:eastAsia="仿宋"/>
                <w:sz w:val="28"/>
              </w:rPr>
              <w:t xml:space="preserve">已经落实    </w:t>
            </w:r>
            <w:r>
              <w:rPr>
                <w:rFonts w:hint="eastAsia" w:ascii="Times New Roman" w:hAnsi="Times New Roman" w:eastAsia="仿宋"/>
                <w:sz w:val="28"/>
              </w:rPr>
              <w:t>□</w:t>
            </w:r>
            <w:r>
              <w:rPr>
                <w:rFonts w:ascii="Times New Roman" w:hAnsi="Times New Roman" w:eastAsia="仿宋"/>
                <w:sz w:val="28"/>
              </w:rPr>
              <w:t xml:space="preserve">正在落实    </w:t>
            </w:r>
            <w:r>
              <w:rPr>
                <w:rFonts w:hint="eastAsia" w:ascii="Times New Roman" w:hAnsi="Times New Roman" w:eastAsia="仿宋"/>
                <w:sz w:val="28"/>
              </w:rPr>
              <w:t>□</w:t>
            </w:r>
            <w:r>
              <w:rPr>
                <w:rFonts w:ascii="Times New Roman" w:hAnsi="Times New Roman" w:eastAsia="仿宋"/>
                <w:sz w:val="28"/>
              </w:rPr>
              <w:t xml:space="preserve">暂缓落实   </w:t>
            </w:r>
            <w:r>
              <w:rPr>
                <w:rFonts w:hint="eastAsia" w:ascii="Times New Roman" w:hAnsi="Times New Roman" w:eastAsia="仿宋"/>
                <w:sz w:val="28"/>
              </w:rPr>
              <w:t>□</w:t>
            </w:r>
            <w:r>
              <w:rPr>
                <w:rFonts w:ascii="Times New Roman" w:hAnsi="Times New Roman" w:eastAsia="仿宋"/>
                <w:sz w:val="28"/>
              </w:rPr>
              <w:t>不能落实</w:t>
            </w:r>
          </w:p>
          <w:p>
            <w:pPr>
              <w:spacing w:line="440" w:lineRule="exact"/>
              <w:ind w:firstLine="72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2、说明（可另附页）：</w:t>
            </w:r>
          </w:p>
          <w:p>
            <w:pPr>
              <w:spacing w:line="440" w:lineRule="exact"/>
              <w:ind w:firstLine="72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 xml:space="preserve">                                          </w:t>
            </w:r>
          </w:p>
          <w:p>
            <w:pPr>
              <w:spacing w:line="440" w:lineRule="exact"/>
              <w:ind w:firstLine="72"/>
              <w:rPr>
                <w:rFonts w:hint="eastAsia"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ind w:firstLine="72"/>
              <w:rPr>
                <w:rFonts w:hint="eastAsia"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ind w:firstLine="72"/>
              <w:rPr>
                <w:rFonts w:hint="eastAsia"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ind w:firstLine="72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ind w:firstLine="72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ind w:firstLine="5950" w:firstLineChars="2125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承办部门：（盖章）</w:t>
            </w:r>
          </w:p>
          <w:p>
            <w:pPr>
              <w:spacing w:line="440" w:lineRule="exact"/>
              <w:ind w:firstLine="5950" w:firstLineChars="2125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负 责 人：</w:t>
            </w:r>
          </w:p>
          <w:p>
            <w:pPr>
              <w:spacing w:line="440" w:lineRule="exact"/>
              <w:ind w:firstLine="5950" w:firstLineChars="2125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40" w:lineRule="exact"/>
              <w:ind w:firstLine="72"/>
              <w:jc w:val="right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9180" w:type="dxa"/>
          </w:tcPr>
          <w:p>
            <w:pPr>
              <w:ind w:firstLine="72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提案人意见反馈：</w:t>
            </w:r>
          </w:p>
          <w:p>
            <w:pPr>
              <w:ind w:firstLine="72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1、</w:t>
            </w:r>
            <w:r>
              <w:rPr>
                <w:rFonts w:hint="eastAsia" w:ascii="Times New Roman" w:hAnsi="Times New Roman" w:eastAsia="仿宋"/>
                <w:sz w:val="28"/>
              </w:rPr>
              <w:t>□</w:t>
            </w:r>
            <w:r>
              <w:rPr>
                <w:rFonts w:ascii="Times New Roman" w:hAnsi="Times New Roman" w:eastAsia="仿宋"/>
                <w:sz w:val="28"/>
              </w:rPr>
              <w:t xml:space="preserve">满意    </w:t>
            </w:r>
            <w:r>
              <w:rPr>
                <w:rFonts w:hint="eastAsia" w:ascii="Times New Roman" w:hAnsi="Times New Roman" w:eastAsia="仿宋"/>
                <w:sz w:val="28"/>
              </w:rPr>
              <w:t>□</w:t>
            </w:r>
            <w:r>
              <w:rPr>
                <w:rFonts w:ascii="Times New Roman" w:hAnsi="Times New Roman" w:eastAsia="仿宋"/>
                <w:sz w:val="28"/>
              </w:rPr>
              <w:t xml:space="preserve">基本满意    </w:t>
            </w:r>
            <w:r>
              <w:rPr>
                <w:rFonts w:hint="eastAsia" w:ascii="Times New Roman" w:hAnsi="Times New Roman" w:eastAsia="仿宋"/>
                <w:sz w:val="28"/>
              </w:rPr>
              <w:t>□</w:t>
            </w:r>
            <w:r>
              <w:rPr>
                <w:rFonts w:ascii="Times New Roman" w:hAnsi="Times New Roman" w:eastAsia="仿宋"/>
                <w:sz w:val="28"/>
              </w:rPr>
              <w:t>不满意</w:t>
            </w:r>
          </w:p>
          <w:p>
            <w:pPr>
              <w:ind w:firstLine="72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2、具体意见（可另附页）：</w:t>
            </w:r>
          </w:p>
          <w:p>
            <w:pPr>
              <w:ind w:firstLine="6011" w:firstLineChars="2147"/>
              <w:rPr>
                <w:rFonts w:hint="eastAsia" w:ascii="Times New Roman" w:hAnsi="Times New Roman" w:eastAsia="仿宋"/>
                <w:sz w:val="28"/>
              </w:rPr>
            </w:pPr>
          </w:p>
          <w:p>
            <w:pPr>
              <w:ind w:firstLine="6011" w:firstLineChars="2147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提案人：</w:t>
            </w:r>
          </w:p>
          <w:p>
            <w:pPr>
              <w:ind w:firstLine="5871" w:firstLineChars="2097"/>
              <w:jc w:val="right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年   月   日</w:t>
            </w:r>
          </w:p>
        </w:tc>
      </w:tr>
    </w:tbl>
    <w:p>
      <w:pPr>
        <w:snapToGrid w:val="0"/>
        <w:spacing w:line="20" w:lineRule="exact"/>
        <w:jc w:val="left"/>
        <w:rPr>
          <w:rFonts w:ascii="Times New Roman" w:hAnsi="Times New Roman" w:eastAsia="仿宋"/>
          <w:sz w:val="32"/>
          <w:szCs w:val="32"/>
        </w:rPr>
      </w:pPr>
    </w:p>
    <w:p/>
    <w:sectPr>
      <w:pgSz w:w="11906" w:h="16838"/>
      <w:pgMar w:top="1701" w:right="1588" w:bottom="1418" w:left="1588" w:header="851" w:footer="1418" w:gutter="0"/>
      <w:pgNumType w:fmt="numberInDash" w:start="2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1E78"/>
    <w:multiLevelType w:val="multilevel"/>
    <w:tmpl w:val="4AC81E78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06F7B"/>
    <w:rsid w:val="10F06F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XZYXY_G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2020-05-28T02:08:00Z</dcterms:created>
  <dc:creator>SXZYXY_GH</dc:creator>
  <cp:lastModifiedBy>SXZYXY_GH</cp:lastModifiedBy>
  <dcterms:modified xsi:type="dcterms:W3CDTF">2020-05-28T02:09:04Z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